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ED" w:rsidRPr="00694DED" w:rsidRDefault="00694DED" w:rsidP="004343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bookmarkStart w:id="0" w:name="_GoBack"/>
      <w:r w:rsidRPr="00801D6B">
        <w:rPr>
          <w:rFonts w:ascii="Times New Roman" w:eastAsia="Times New Roman" w:hAnsi="Times New Roman" w:cs="Times New Roman"/>
          <w:b/>
          <w:color w:val="324650"/>
          <w:sz w:val="24"/>
          <w:szCs w:val="24"/>
          <w:shd w:val="clear" w:color="auto" w:fill="FFFFFF"/>
          <w:lang w:val="tr-TR" w:eastAsia="tr-TR"/>
        </w:rPr>
        <w:t>Büyükelçilik ve Konsolosluk Şubesi İletişim Bilgileri</w:t>
      </w:r>
    </w:p>
    <w:bookmarkEnd w:id="0"/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İnternet adresi: http://baku.emb.mfa.gov.tr/Mission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Sosyal</w:t>
      </w:r>
      <w:r w:rsidR="005C4BDE" w:rsidRPr="005C4BD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Medya: </w:t>
      </w:r>
      <w:hyperlink r:id="rId4" w:history="1">
        <w:r w:rsidRPr="005C4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tr-TR" w:eastAsia="tr-TR"/>
          </w:rPr>
          <w:t>https://twitter.com/TCBakuBE</w:t>
        </w:r>
      </w:hyperlink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 </w:t>
      </w:r>
      <w:hyperlink r:id="rId5" w:history="1">
        <w:r w:rsidRPr="005C4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 w:eastAsia="tr-TR"/>
          </w:rPr>
          <w:t>https://www.facebook.com/TCBAKUBE/</w:t>
        </w:r>
      </w:hyperlink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E-posta adresi: </w:t>
      </w:r>
      <w:hyperlink r:id="rId6" w:history="1">
        <w:r w:rsidRPr="005C4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tr-TR" w:eastAsia="tr-TR"/>
          </w:rPr>
          <w:t>embassy.baku@mfa.gov.tr</w:t>
        </w:r>
      </w:hyperlink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Posta 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adresi: </w:t>
      </w:r>
      <w:r w:rsidRPr="005C4BD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Samed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Vurgun Küçesi 134, Bakü/Azerbaycan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Santral   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+994 12 444 73 20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(Büyükelçilik Personeli, Müşavirlikler ve Konsolosluk İşlemleri Dışındaki Konular)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Faks       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+994 12 444 73 55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Konsolosluk Telefon Numaraları (İşlem Konularına Göre)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1. Konsolosluk Santral         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+994 12 444 73 43    (09.30 - 12.30 / 14.00 - 17:00 arası)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(Tüm konsolosluk konuları, </w:t>
      </w:r>
      <w:r w:rsidRPr="00694D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r-TR" w:eastAsia="tr-TR"/>
        </w:rPr>
        <w:t>vefat ve cenaze işlemleri dahil</w:t>
      </w: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2. Konsolosluk: Nüfus İşlemleri                   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+994 12 444 73 32   </w:t>
      </w:r>
      <w:bookmarkStart w:id="1" w:name="_Hlk118296504"/>
      <w:r w:rsidRPr="00694DED">
        <w:rPr>
          <w:rFonts w:ascii="Times New Roman" w:eastAsia="Times New Roman" w:hAnsi="Times New Roman" w:cs="Times New Roman"/>
          <w:color w:val="96C3AE"/>
          <w:sz w:val="24"/>
          <w:szCs w:val="24"/>
          <w:lang w:val="tr-TR" w:eastAsia="tr-TR"/>
        </w:rPr>
        <w:t> </w:t>
      </w:r>
      <w:bookmarkEnd w:id="1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(14.00 - 17.00 arası)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3. Konsolosluk: Askerlik-Tebligat İşlemleri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+994 12 444 73 42     (14.00 - 17.00 arası)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4. Konsolosluk: Vatandaşlık İşlemleri         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+994 12 444 73 44     (14.00 - 17.00 arası)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5. Konsolosluk: Vize İşlemleri                     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+994 12 444 73 45     (14.00 - 17.00 arası)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6. Konsolosluk: Pasaport-Noter İşlemleri          </w:t>
      </w:r>
      <w:proofErr w:type="gramStart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 :</w:t>
      </w:r>
      <w:proofErr w:type="gramEnd"/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+994 12 444 73 46     (14.00 - 17.00 arası)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***Konsolosluk Şubesinde vatandaş kabulü mesai günlerinde 09.00-12.00 saatleri arasında gerçekleştirildiğinden dolayı, vatandaşlarımızın nüfus, askerlik, tebligat, pasaport, noter, vatandaşlık ve vize</w:t>
      </w:r>
      <w:r w:rsidR="005C4BDE" w:rsidRPr="005C4BD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yle </w:t>
      </w: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ilgili konularda yukarıda belirtilen irtibat numaralarını yalnızca 14:00-17:00 saatleri arasında aramaları önemle rica olunur.</w:t>
      </w:r>
    </w:p>
    <w:p w:rsidR="00694DED" w:rsidRPr="00694DED" w:rsidRDefault="00694DED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r-TR" w:eastAsia="tr-TR"/>
        </w:rPr>
        <w:t>Acil Durum Hattı</w:t>
      </w:r>
    </w:p>
    <w:p w:rsidR="00694DED" w:rsidRPr="00694DED" w:rsidRDefault="004343CA" w:rsidP="00434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Yalnızca</w:t>
      </w:r>
      <w:r w:rsidRPr="005C4BD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Türkiye</w:t>
      </w:r>
      <w:r w:rsidR="00694DED" w:rsidRPr="00694DE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Cumhuriyeti vatandaşlarının, mesai saatleri haricinde ve resmî tatil günlerinde, aciliyet gerektiren durumlarda Büyükelçiliğimizle temas kurabileceği acil hat: +994 51 206 08 04</w:t>
      </w:r>
    </w:p>
    <w:p w:rsidR="006D6F85" w:rsidRPr="005C4BDE" w:rsidRDefault="006D6F85" w:rsidP="004343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6F85" w:rsidRPr="005C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D"/>
    <w:rsid w:val="004343CA"/>
    <w:rsid w:val="005C4BDE"/>
    <w:rsid w:val="00694DED"/>
    <w:rsid w:val="006D0455"/>
    <w:rsid w:val="006D6F85"/>
    <w:rsid w:val="00801D6B"/>
    <w:rsid w:val="00A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92E0"/>
  <w15:chartTrackingRefBased/>
  <w15:docId w15:val="{045E1AE9-46A7-4EB9-8C3A-91699342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DE2"/>
    <w:pPr>
      <w:spacing w:after="0" w:line="260" w:lineRule="exact"/>
    </w:pPr>
    <w:rPr>
      <w:rFonts w:ascii="Helvetica" w:hAnsi="Helvetica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694DED"/>
  </w:style>
  <w:style w:type="paragraph" w:styleId="NormalWeb">
    <w:name w:val="Normal (Web)"/>
    <w:basedOn w:val="Normal"/>
    <w:uiPriority w:val="99"/>
    <w:semiHidden/>
    <w:unhideWhenUsed/>
    <w:rsid w:val="0069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694D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4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bassy.baku@mfa.gov.tr" TargetMode="External"/><Relationship Id="rId5" Type="http://schemas.openxmlformats.org/officeDocument/2006/relationships/hyperlink" Target="https://www.facebook.com/TCBAKUBE/" TargetMode="External"/><Relationship Id="rId4" Type="http://schemas.openxmlformats.org/officeDocument/2006/relationships/hyperlink" Target="https://twitter.com/TCBaku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Nurettin Erdoğan</dc:creator>
  <cp:keywords/>
  <dc:description/>
  <cp:lastModifiedBy>Nurettin Erdoğan</cp:lastModifiedBy>
  <cp:revision>4</cp:revision>
  <dcterms:created xsi:type="dcterms:W3CDTF">2023-11-20T07:51:00Z</dcterms:created>
  <dcterms:modified xsi:type="dcterms:W3CDTF">2023-11-20T07:53:00Z</dcterms:modified>
</cp:coreProperties>
</file>